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8F" w:rsidRPr="0036368F" w:rsidRDefault="0036368F" w:rsidP="003636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68F">
        <w:rPr>
          <w:rFonts w:ascii="Times New Roman" w:hAnsi="Times New Roman" w:cs="Times New Roman"/>
          <w:b/>
          <w:sz w:val="28"/>
          <w:szCs w:val="28"/>
        </w:rPr>
        <w:t xml:space="preserve">В О </w:t>
      </w:r>
      <w:proofErr w:type="gramStart"/>
      <w:r w:rsidRPr="0036368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6368F">
        <w:rPr>
          <w:rFonts w:ascii="Times New Roman" w:hAnsi="Times New Roman" w:cs="Times New Roman"/>
          <w:b/>
          <w:sz w:val="28"/>
          <w:szCs w:val="28"/>
        </w:rPr>
        <w:t xml:space="preserve"> Р О С Ы</w:t>
      </w:r>
    </w:p>
    <w:p w:rsidR="0036368F" w:rsidRPr="0036368F" w:rsidRDefault="0036368F" w:rsidP="003636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68F">
        <w:rPr>
          <w:rFonts w:ascii="Times New Roman" w:hAnsi="Times New Roman" w:cs="Times New Roman"/>
          <w:b/>
          <w:sz w:val="28"/>
          <w:szCs w:val="28"/>
        </w:rPr>
        <w:t>по дисциплине «Лесов</w:t>
      </w:r>
      <w:r w:rsidRPr="0036368F">
        <w:rPr>
          <w:rFonts w:ascii="Times New Roman" w:hAnsi="Times New Roman" w:cs="Times New Roman"/>
          <w:b/>
          <w:sz w:val="28"/>
          <w:szCs w:val="28"/>
        </w:rPr>
        <w:t>одство</w:t>
      </w:r>
      <w:r w:rsidRPr="0036368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6368F" w:rsidRPr="0036368F" w:rsidRDefault="0036368F" w:rsidP="003636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68F">
        <w:rPr>
          <w:rFonts w:ascii="Times New Roman" w:hAnsi="Times New Roman" w:cs="Times New Roman"/>
          <w:b/>
          <w:sz w:val="28"/>
          <w:szCs w:val="28"/>
        </w:rPr>
        <w:t xml:space="preserve">для студентов 3 курса специальности </w:t>
      </w:r>
    </w:p>
    <w:p w:rsidR="0036368F" w:rsidRPr="0036368F" w:rsidRDefault="0036368F" w:rsidP="003636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68F">
        <w:rPr>
          <w:rFonts w:ascii="Times New Roman" w:hAnsi="Times New Roman" w:cs="Times New Roman"/>
          <w:b/>
          <w:sz w:val="28"/>
          <w:szCs w:val="28"/>
        </w:rPr>
        <w:t>1-75 01 01 – «Лесное хозяйство» биологического факультета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Нормативно-правовые акты по рубкам леса в Республике Беларусь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Экологически ориентированное лесоводство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Задачи рубок леса в различных категориях лесов</w:t>
      </w:r>
    </w:p>
    <w:p w:rsidR="0036368F" w:rsidRDefault="0036368F" w:rsidP="0036368F">
      <w:pPr>
        <w:pStyle w:val="2"/>
        <w:numPr>
          <w:ilvl w:val="0"/>
          <w:numId w:val="1"/>
        </w:numPr>
        <w:spacing w:after="0" w:line="240" w:lineRule="auto"/>
        <w:rPr>
          <w:rFonts w:cs="Times New Roman"/>
          <w:szCs w:val="28"/>
        </w:rPr>
      </w:pPr>
      <w:r>
        <w:rPr>
          <w:szCs w:val="28"/>
        </w:rPr>
        <w:t xml:space="preserve">Способы очистки мест рубок леса </w:t>
      </w:r>
    </w:p>
    <w:p w:rsidR="0036368F" w:rsidRDefault="0036368F" w:rsidP="0036368F">
      <w:pPr>
        <w:pStyle w:val="2"/>
        <w:numPr>
          <w:ilvl w:val="0"/>
          <w:numId w:val="1"/>
        </w:numPr>
        <w:spacing w:after="0" w:line="240" w:lineRule="auto"/>
        <w:rPr>
          <w:szCs w:val="28"/>
        </w:rPr>
      </w:pPr>
      <w:r>
        <w:rPr>
          <w:szCs w:val="28"/>
        </w:rPr>
        <w:t xml:space="preserve">Классификация рубок леса: категории, системы, способы (виды) рубок леса </w:t>
      </w:r>
    </w:p>
    <w:p w:rsidR="0036368F" w:rsidRDefault="0036368F" w:rsidP="0036368F">
      <w:pPr>
        <w:pStyle w:val="2"/>
        <w:numPr>
          <w:ilvl w:val="0"/>
          <w:numId w:val="1"/>
        </w:numPr>
        <w:spacing w:after="0" w:line="240" w:lineRule="auto"/>
        <w:rPr>
          <w:szCs w:val="28"/>
        </w:rPr>
      </w:pPr>
      <w:r>
        <w:rPr>
          <w:szCs w:val="28"/>
        </w:rPr>
        <w:t xml:space="preserve">Рациональные и безопасные приемы валки леса </w:t>
      </w:r>
    </w:p>
    <w:p w:rsidR="0036368F" w:rsidRDefault="0036368F" w:rsidP="0036368F">
      <w:pPr>
        <w:pStyle w:val="2"/>
        <w:numPr>
          <w:ilvl w:val="0"/>
          <w:numId w:val="1"/>
        </w:numPr>
        <w:spacing w:after="0" w:line="240" w:lineRule="auto"/>
        <w:rPr>
          <w:szCs w:val="28"/>
        </w:rPr>
      </w:pPr>
      <w:r>
        <w:rPr>
          <w:szCs w:val="28"/>
        </w:rPr>
        <w:t xml:space="preserve">Технологическая карта на разработку лесосеки </w:t>
      </w:r>
    </w:p>
    <w:p w:rsidR="0036368F" w:rsidRDefault="0036368F" w:rsidP="0036368F">
      <w:pPr>
        <w:pStyle w:val="2"/>
        <w:numPr>
          <w:ilvl w:val="0"/>
          <w:numId w:val="1"/>
        </w:numPr>
        <w:spacing w:after="0" w:line="240" w:lineRule="auto"/>
        <w:rPr>
          <w:szCs w:val="28"/>
        </w:rPr>
      </w:pPr>
      <w:r>
        <w:rPr>
          <w:szCs w:val="28"/>
        </w:rPr>
        <w:t xml:space="preserve">Выбор способа очистки лесосек с целью появления или сохранения естественного возобновления </w:t>
      </w:r>
    </w:p>
    <w:p w:rsidR="0036368F" w:rsidRDefault="0036368F" w:rsidP="0036368F">
      <w:pPr>
        <w:pStyle w:val="2"/>
        <w:numPr>
          <w:ilvl w:val="0"/>
          <w:numId w:val="1"/>
        </w:numPr>
        <w:spacing w:after="0" w:line="240" w:lineRule="auto"/>
        <w:rPr>
          <w:szCs w:val="28"/>
        </w:rPr>
      </w:pPr>
      <w:r>
        <w:rPr>
          <w:szCs w:val="28"/>
        </w:rPr>
        <w:t xml:space="preserve">Выбор рациональных технологических решений при назначении рубок главного пользования </w:t>
      </w:r>
    </w:p>
    <w:p w:rsidR="0036368F" w:rsidRDefault="0036368F" w:rsidP="0036368F">
      <w:pPr>
        <w:pStyle w:val="2"/>
        <w:numPr>
          <w:ilvl w:val="0"/>
          <w:numId w:val="1"/>
        </w:numPr>
        <w:spacing w:after="0" w:line="240" w:lineRule="auto"/>
        <w:rPr>
          <w:szCs w:val="28"/>
        </w:rPr>
      </w:pPr>
      <w:r>
        <w:rPr>
          <w:szCs w:val="28"/>
        </w:rPr>
        <w:t>Безопасные условия труда при трелевке древесины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Экономические предпосылки и биологические основы рубок ухода за  лесом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Классификация мер содействия естественному возобновлению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Уход за молодняками, средневозрастными, приспевающими  и спел</w:t>
      </w:r>
      <w:r>
        <w:rPr>
          <w:rFonts w:cs="Times New Roman"/>
          <w:szCs w:val="28"/>
        </w:rPr>
        <w:t>ы</w:t>
      </w:r>
      <w:r>
        <w:rPr>
          <w:rFonts w:cs="Times New Roman"/>
          <w:szCs w:val="28"/>
        </w:rPr>
        <w:t xml:space="preserve">ми насаждениями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Безопасные условия труда при обрезке сучьев и раскряжевке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Виды </w:t>
      </w:r>
      <w:proofErr w:type="spellStart"/>
      <w:r>
        <w:rPr>
          <w:rFonts w:cs="Times New Roman"/>
          <w:szCs w:val="28"/>
        </w:rPr>
        <w:t>лесоводственного</w:t>
      </w:r>
      <w:proofErr w:type="spellEnd"/>
      <w:r>
        <w:rPr>
          <w:rFonts w:cs="Times New Roman"/>
          <w:szCs w:val="28"/>
        </w:rPr>
        <w:t xml:space="preserve"> ухода за лесом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Особенности валки деревьев при проведении выборочных рубок леса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Безопасные условия труда и противопожарные меры при очистке л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сосек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Нормативы рубок ухода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Мероприятия по повышению продуктивности и качества лесов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Методы рубок ухода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Особенности рубок леса на территории лесного фонда в зонах ради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активного загрязнения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Организационно-технические элементы и нормативы рубок ухода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Приемы лесохозяйственной деятельности с сохранением биологич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ского разнообразия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Рубки ухода в сосновых и еловых насаждениях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Рубки ухода в дубовых и </w:t>
      </w:r>
      <w:proofErr w:type="spellStart"/>
      <w:r>
        <w:rPr>
          <w:rFonts w:cs="Times New Roman"/>
          <w:szCs w:val="28"/>
        </w:rPr>
        <w:t>мягколиственных</w:t>
      </w:r>
      <w:proofErr w:type="spellEnd"/>
      <w:r>
        <w:rPr>
          <w:rFonts w:cs="Times New Roman"/>
          <w:szCs w:val="28"/>
        </w:rPr>
        <w:t xml:space="preserve"> насаждениях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Очистка лесосек в зависимости от лесорастительных условий 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Особенности рубок ухода в лесах различного целевого назначения и лесорастительных условий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Очистка лесосек в зависимости от систем и способов рубок леса, ср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ков лесосечных работ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Виды рубок ухода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Очистка лесосек в переувлажненных условиях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Ведение лесного хозяйства на зонально-типологической основе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Современная практика рубок главного пользования в зарубежных странах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Рубка плантационных лесных культур, предназначенных для заготовки определенных сортиментов и заготовки древесины в топливно-энергетических целях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Сплошные рубки главного пользования с сохранением подроста и без сохранения подроста </w:t>
      </w:r>
    </w:p>
    <w:p w:rsidR="0036368F" w:rsidRDefault="0036368F" w:rsidP="0036368F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требования к ведению лесного хозяйства в зависимости от категории лесов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Отображение вопросов охраны труда в технологических картах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Организационно-технические элементы добровольно-выборочных р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 xml:space="preserve">бок главного пользования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Равномерно-постепенные рубки главного пользования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Хозяйственно-биологическая классификация деревьев в насаждении и отбор деревьев в рубку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Возраст рубок главного пользования основных лесообразующих пород Беларуси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Выборочные санитарные рубки, объекты их проведения, нормативы и технология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Преимущество и недостатки сплошных и </w:t>
      </w:r>
      <w:proofErr w:type="spellStart"/>
      <w:r>
        <w:rPr>
          <w:rFonts w:cs="Times New Roman"/>
          <w:szCs w:val="28"/>
        </w:rPr>
        <w:t>несплошных</w:t>
      </w:r>
      <w:proofErr w:type="spellEnd"/>
      <w:r>
        <w:rPr>
          <w:rFonts w:cs="Times New Roman"/>
          <w:szCs w:val="28"/>
        </w:rPr>
        <w:t xml:space="preserve"> рубок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Освидетельствование мест очистки лесосек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Объекты проведения сплошных рубок главного пользования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Сплошные санитарные рубки, объекты их проведения, нормативы и технология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Освидетельствование мест рубок ухода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Лесоводство как наука и отрасль хозяйства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Цели, методы, нормативы и технология рубок обновления и рубок формирования (переформирования)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Рекреационное лесоводство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Виды сплошных рубок главного пользования, цели и задачи их пров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дения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Организационно-технические элементы группово-постепенных рубок главного пользования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Виды прочих рубок леса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Объекты проведения группово-постепенных рубок главного пользов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ния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Цели, нормативы и технология ландшафтных рубок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Особенности проведения добровольно-выборочных рубок в разново</w:t>
      </w:r>
      <w:r>
        <w:rPr>
          <w:rFonts w:cs="Times New Roman"/>
          <w:szCs w:val="28"/>
        </w:rPr>
        <w:t>з</w:t>
      </w:r>
      <w:r>
        <w:rPr>
          <w:rFonts w:cs="Times New Roman"/>
          <w:szCs w:val="28"/>
        </w:rPr>
        <w:t xml:space="preserve">растных и одновозрастных насаждениях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Виды </w:t>
      </w:r>
      <w:proofErr w:type="spellStart"/>
      <w:r>
        <w:rPr>
          <w:rFonts w:cs="Times New Roman"/>
          <w:szCs w:val="28"/>
        </w:rPr>
        <w:t>ландшафных</w:t>
      </w:r>
      <w:proofErr w:type="spellEnd"/>
      <w:r>
        <w:rPr>
          <w:rFonts w:cs="Times New Roman"/>
          <w:szCs w:val="28"/>
        </w:rPr>
        <w:t xml:space="preserve"> рубок в рекреационных лесах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Объекты проведения добровольно-выборочных рубок главного пол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 xml:space="preserve">зования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Организационно-технические элементы сплошных рубок главного пользования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Виды выборочных рубок главного пользования, их отличительные особенности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Объекты проведения рубок обновления и рубок формирования (пер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формирования)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Лесоводственные</w:t>
      </w:r>
      <w:proofErr w:type="spellEnd"/>
      <w:r>
        <w:rPr>
          <w:rFonts w:cs="Times New Roman"/>
          <w:szCs w:val="28"/>
        </w:rPr>
        <w:t xml:space="preserve"> требования при постепенных рубках главного пол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 xml:space="preserve">зования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Задачи рубок ухода за лесом и современное значение рубок ухода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Объекты проведения постепенных рубок главного пользования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Цели, методы, нормативы и технология прочих рубок леса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Организационно-технические элементы постепенных рубок главного пользования </w:t>
      </w:r>
    </w:p>
    <w:p w:rsidR="0036368F" w:rsidRDefault="0036368F" w:rsidP="0036368F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Возраста главных рубок леса по породам и категориям лесов </w:t>
      </w:r>
    </w:p>
    <w:p w:rsidR="0036368F" w:rsidRDefault="0036368F" w:rsidP="0036368F">
      <w:pPr>
        <w:pStyle w:val="a3"/>
        <w:widowControl w:val="0"/>
        <w:numPr>
          <w:ilvl w:val="0"/>
          <w:numId w:val="1"/>
        </w:numPr>
        <w:tabs>
          <w:tab w:val="left" w:pos="6379"/>
        </w:tabs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Полосно-постепенные рубки главного пользования </w:t>
      </w:r>
    </w:p>
    <w:p w:rsidR="0036368F" w:rsidRDefault="0036368F" w:rsidP="0036368F">
      <w:pPr>
        <w:pStyle w:val="a3"/>
        <w:widowControl w:val="0"/>
        <w:numPr>
          <w:ilvl w:val="0"/>
          <w:numId w:val="1"/>
        </w:numPr>
        <w:tabs>
          <w:tab w:val="left" w:pos="6379"/>
        </w:tabs>
        <w:rPr>
          <w:rFonts w:cs="Times New Roman"/>
          <w:b/>
          <w:szCs w:val="28"/>
        </w:rPr>
      </w:pPr>
      <w:proofErr w:type="spellStart"/>
      <w:r>
        <w:rPr>
          <w:rFonts w:cs="Times New Roman"/>
          <w:szCs w:val="28"/>
        </w:rPr>
        <w:t>Лесоводственные</w:t>
      </w:r>
      <w:proofErr w:type="spellEnd"/>
      <w:r>
        <w:rPr>
          <w:rFonts w:cs="Times New Roman"/>
          <w:szCs w:val="28"/>
        </w:rPr>
        <w:t xml:space="preserve"> требования при сплошных рубках главного польз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вания </w:t>
      </w:r>
    </w:p>
    <w:p w:rsidR="0036368F" w:rsidRDefault="0036368F" w:rsidP="0036368F">
      <w:pPr>
        <w:pStyle w:val="a3"/>
        <w:widowControl w:val="0"/>
        <w:numPr>
          <w:ilvl w:val="0"/>
          <w:numId w:val="1"/>
        </w:numPr>
        <w:tabs>
          <w:tab w:val="left" w:pos="6379"/>
        </w:tabs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Виды постепенных рубок главного пользования, их отличительные особенности </w:t>
      </w:r>
    </w:p>
    <w:p w:rsidR="0036368F" w:rsidRDefault="0036368F" w:rsidP="0036368F">
      <w:pPr>
        <w:pStyle w:val="a3"/>
        <w:widowControl w:val="0"/>
        <w:numPr>
          <w:ilvl w:val="0"/>
          <w:numId w:val="1"/>
        </w:numPr>
        <w:tabs>
          <w:tab w:val="left" w:pos="6379"/>
        </w:tabs>
        <w:rPr>
          <w:rFonts w:cs="Times New Roman"/>
          <w:b/>
          <w:szCs w:val="28"/>
        </w:rPr>
      </w:pPr>
      <w:r>
        <w:rPr>
          <w:rFonts w:cs="Times New Roman"/>
          <w:szCs w:val="28"/>
        </w:rPr>
        <w:t>Освидетельствование мест рубок промежуточного пользования лесом</w:t>
      </w:r>
    </w:p>
    <w:p w:rsidR="00DA1240" w:rsidRDefault="00DA1240"/>
    <w:sectPr w:rsidR="00DA1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0832"/>
    <w:multiLevelType w:val="hybridMultilevel"/>
    <w:tmpl w:val="8C9E0996"/>
    <w:lvl w:ilvl="0" w:tplc="4198E07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8F"/>
    <w:rsid w:val="0036368F"/>
    <w:rsid w:val="00DA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68F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</w:rPr>
  </w:style>
  <w:style w:type="paragraph" w:styleId="2">
    <w:name w:val="Body Text 2"/>
    <w:basedOn w:val="a"/>
    <w:link w:val="20"/>
    <w:uiPriority w:val="99"/>
    <w:semiHidden/>
    <w:unhideWhenUsed/>
    <w:rsid w:val="0036368F"/>
    <w:pPr>
      <w:spacing w:after="120" w:line="480" w:lineRule="auto"/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6368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68F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</w:rPr>
  </w:style>
  <w:style w:type="paragraph" w:styleId="2">
    <w:name w:val="Body Text 2"/>
    <w:basedOn w:val="a"/>
    <w:link w:val="20"/>
    <w:uiPriority w:val="99"/>
    <w:semiHidden/>
    <w:unhideWhenUsed/>
    <w:rsid w:val="0036368F"/>
    <w:pPr>
      <w:spacing w:after="120" w:line="480" w:lineRule="auto"/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6368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3888</Characters>
  <Application>Microsoft Office Word</Application>
  <DocSecurity>0</DocSecurity>
  <Lines>32</Lines>
  <Paragraphs>9</Paragraphs>
  <ScaleCrop>false</ScaleCrop>
  <Company>Krokoz™</Company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Marina Lazareva</cp:lastModifiedBy>
  <cp:revision>1</cp:revision>
  <dcterms:created xsi:type="dcterms:W3CDTF">2018-05-28T11:42:00Z</dcterms:created>
  <dcterms:modified xsi:type="dcterms:W3CDTF">2018-05-28T11:44:00Z</dcterms:modified>
</cp:coreProperties>
</file>